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21" w:rsidRPr="00D63A6F" w:rsidRDefault="00E56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A6F">
        <w:rPr>
          <w:rFonts w:ascii="Times New Roman" w:hAnsi="Times New Roman" w:cs="Times New Roman"/>
          <w:sz w:val="28"/>
          <w:szCs w:val="28"/>
        </w:rPr>
        <w:t xml:space="preserve"> Филиал муниципального бюджетного общеобразовательного учреждения средней общеобразовательной школы </w:t>
      </w:r>
      <w:proofErr w:type="spellStart"/>
      <w:r w:rsidRPr="00D63A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63A6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63A6F">
        <w:rPr>
          <w:rFonts w:ascii="Times New Roman" w:hAnsi="Times New Roman" w:cs="Times New Roman"/>
          <w:sz w:val="28"/>
          <w:szCs w:val="28"/>
        </w:rPr>
        <w:t>уадаг</w:t>
      </w:r>
      <w:proofErr w:type="spellEnd"/>
      <w:r w:rsidRPr="00D63A6F">
        <w:rPr>
          <w:rFonts w:ascii="Times New Roman" w:hAnsi="Times New Roman" w:cs="Times New Roman"/>
          <w:sz w:val="28"/>
          <w:szCs w:val="28"/>
        </w:rPr>
        <w:t xml:space="preserve"> в с. Ногкау Алагирского района РСО-Алания</w:t>
      </w: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07608" w:rsidRDefault="00E62721">
      <w:pPr>
        <w:jc w:val="center"/>
        <w:rPr>
          <w:rFonts w:ascii="Times New Roman" w:hAnsi="Times New Roman" w:cs="Times New Roman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BE179D" w:rsidRDefault="00E56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9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62721" w:rsidRPr="00BE179D" w:rsidRDefault="00A30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  <w:r w:rsidR="00E56A0E" w:rsidRPr="00BE179D">
        <w:rPr>
          <w:rFonts w:ascii="Times New Roman" w:hAnsi="Times New Roman" w:cs="Times New Roman"/>
          <w:b/>
          <w:sz w:val="28"/>
          <w:szCs w:val="28"/>
        </w:rPr>
        <w:t xml:space="preserve"> 5-7 классов</w:t>
      </w:r>
    </w:p>
    <w:p w:rsidR="00E62721" w:rsidRPr="00BE179D" w:rsidRDefault="00E56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9D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E62721" w:rsidRPr="00BE179D" w:rsidRDefault="00E62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08" w:rsidRDefault="00D07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08" w:rsidRDefault="00D07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08" w:rsidRDefault="00D07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08" w:rsidRDefault="00D07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08" w:rsidRPr="00D63A6F" w:rsidRDefault="00D07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62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721" w:rsidRPr="00D63A6F" w:rsidRDefault="00E56A0E">
      <w:pPr>
        <w:rPr>
          <w:rFonts w:ascii="Times New Roman" w:hAnsi="Times New Roman" w:cs="Times New Roman"/>
          <w:sz w:val="28"/>
          <w:szCs w:val="28"/>
        </w:rPr>
      </w:pPr>
      <w:r w:rsidRPr="00D63A6F">
        <w:rPr>
          <w:rFonts w:ascii="Times New Roman" w:hAnsi="Times New Roman" w:cs="Times New Roman"/>
          <w:sz w:val="28"/>
          <w:szCs w:val="28"/>
        </w:rPr>
        <w:t>Алагирский муниципальный район, Республика Северная Осетия - Алания 202</w:t>
      </w:r>
      <w:r w:rsidR="00726A45">
        <w:rPr>
          <w:rFonts w:ascii="Times New Roman" w:hAnsi="Times New Roman" w:cs="Times New Roman"/>
          <w:sz w:val="28"/>
          <w:szCs w:val="28"/>
        </w:rPr>
        <w:t>4</w:t>
      </w:r>
      <w:r w:rsidRPr="00D63A6F">
        <w:rPr>
          <w:rFonts w:ascii="Times New Roman" w:hAnsi="Times New Roman" w:cs="Times New Roman"/>
        </w:rPr>
        <w:br w:type="page"/>
      </w:r>
    </w:p>
    <w:p w:rsidR="00E62721" w:rsidRPr="00E942F5" w:rsidRDefault="00E56A0E" w:rsidP="00E942F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2F5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основного общего образования филиала муниципального бюджетного общеобразовательного учреждения средней общеобразовательной школы </w:t>
      </w:r>
      <w:proofErr w:type="spell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E942F5">
        <w:rPr>
          <w:rFonts w:ascii="Times New Roman" w:hAnsi="Times New Roman" w:cs="Times New Roman"/>
          <w:sz w:val="26"/>
          <w:szCs w:val="26"/>
        </w:rPr>
        <w:t xml:space="preserve"> </w:t>
      </w: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(далее - учебный план) для 5-7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Учебный план является частью образовательной програ</w:t>
      </w:r>
      <w:r w:rsidR="006367DE" w:rsidRPr="00E942F5">
        <w:rPr>
          <w:rStyle w:val="markedcontent"/>
          <w:rFonts w:ascii="Times New Roman" w:hAnsi="Times New Roman" w:cs="Times New Roman"/>
          <w:sz w:val="26"/>
          <w:szCs w:val="26"/>
        </w:rPr>
        <w:t>ммы филиала муниципального бюдже</w:t>
      </w: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тного общеобразовательного учреждения средней общеобразовательной школы </w:t>
      </w:r>
      <w:proofErr w:type="spell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год в филиале муниципального бюджетного общеобразовательного учреждения средней общеобразовательной школы </w:t>
      </w:r>
      <w:proofErr w:type="spell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E942F5">
        <w:rPr>
          <w:rFonts w:ascii="Times New Roman" w:hAnsi="Times New Roman" w:cs="Times New Roman"/>
          <w:sz w:val="26"/>
          <w:szCs w:val="26"/>
        </w:rPr>
        <w:t xml:space="preserve"> </w:t>
      </w: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начинается </w:t>
      </w:r>
      <w:r w:rsidR="00D07608" w:rsidRPr="00E942F5">
        <w:rPr>
          <w:rFonts w:ascii="Times New Roman" w:hAnsi="Times New Roman" w:cs="Times New Roman"/>
          <w:sz w:val="26"/>
          <w:szCs w:val="26"/>
        </w:rPr>
        <w:t>04</w:t>
      </w:r>
      <w:r w:rsidRPr="00E942F5">
        <w:rPr>
          <w:rFonts w:ascii="Times New Roman" w:hAnsi="Times New Roman" w:cs="Times New Roman"/>
          <w:sz w:val="26"/>
          <w:szCs w:val="26"/>
        </w:rPr>
        <w:t xml:space="preserve">.09.2024 </w:t>
      </w: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и заканчивается </w:t>
      </w:r>
      <w:r w:rsidR="00D07608" w:rsidRPr="00E942F5">
        <w:rPr>
          <w:rFonts w:ascii="Times New Roman" w:hAnsi="Times New Roman" w:cs="Times New Roman"/>
          <w:sz w:val="26"/>
          <w:szCs w:val="26"/>
        </w:rPr>
        <w:t>30</w:t>
      </w:r>
      <w:r w:rsidRPr="00E942F5">
        <w:rPr>
          <w:rFonts w:ascii="Times New Roman" w:hAnsi="Times New Roman" w:cs="Times New Roman"/>
          <w:sz w:val="26"/>
          <w:szCs w:val="26"/>
        </w:rPr>
        <w:t xml:space="preserve">.05.2025. 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Продолжительность учебного года в 5-7 классах составляет 34 учебные недели. 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Учебные занятия для учащихс</w:t>
      </w:r>
      <w:r w:rsidR="00F87C42" w:rsidRPr="00E942F5">
        <w:rPr>
          <w:rStyle w:val="markedcontent"/>
          <w:rFonts w:ascii="Times New Roman" w:hAnsi="Times New Roman" w:cs="Times New Roman"/>
          <w:sz w:val="26"/>
          <w:szCs w:val="26"/>
        </w:rPr>
        <w:t>я 5-7 классов проводятся по 6-</w:t>
      </w: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дневной учебной неделе.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Максимальный объем аудиторной нагрузки обучающихся в неделю составляет  в  5 классе – 32 часа, в  6 классе – 33 часа, в 7 классе – 35 часов.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62721" w:rsidRPr="00E942F5" w:rsidRDefault="00E56A0E" w:rsidP="00BE179D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E942F5">
        <w:rPr>
          <w:rFonts w:ascii="Times New Roman" w:hAnsi="Times New Roman" w:cs="Times New Roman"/>
          <w:iCs/>
          <w:sz w:val="26"/>
          <w:szCs w:val="26"/>
        </w:rPr>
        <w:t>Обоснование учебных предметов и курсов формируемой части</w:t>
      </w:r>
      <w:r w:rsidR="004858C1" w:rsidRPr="00E942F5">
        <w:rPr>
          <w:rFonts w:ascii="Times New Roman" w:hAnsi="Times New Roman" w:cs="Times New Roman"/>
          <w:iCs/>
          <w:sz w:val="26"/>
          <w:szCs w:val="26"/>
        </w:rPr>
        <w:t>:</w:t>
      </w:r>
    </w:p>
    <w:p w:rsidR="00636348" w:rsidRPr="00E942F5" w:rsidRDefault="00E56A0E" w:rsidP="00A365E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942F5">
        <w:rPr>
          <w:rFonts w:ascii="Times New Roman" w:hAnsi="Times New Roman" w:cs="Times New Roman"/>
          <w:iCs/>
          <w:sz w:val="26"/>
          <w:szCs w:val="26"/>
        </w:rPr>
        <w:t xml:space="preserve">Время, отводимое на формируемую часть учебного плана, использовано  для </w:t>
      </w:r>
      <w:r w:rsidR="00FB328A" w:rsidRPr="00E942F5">
        <w:rPr>
          <w:rFonts w:ascii="Times New Roman" w:hAnsi="Times New Roman" w:cs="Times New Roman"/>
          <w:iCs/>
          <w:sz w:val="26"/>
          <w:szCs w:val="26"/>
        </w:rPr>
        <w:t>увеличения часов на изучение предметов: «Русский язык в 5-7 классах по 1 часу в неделю, «Математика» в 5-6 классах по 1 часу в неделю, «Биология» в 7 классе – 1 час в неделю</w:t>
      </w:r>
      <w:r w:rsidRPr="00E942F5">
        <w:rPr>
          <w:rFonts w:ascii="Times New Roman" w:hAnsi="Times New Roman" w:cs="Times New Roman"/>
          <w:iCs/>
          <w:sz w:val="26"/>
          <w:szCs w:val="26"/>
        </w:rPr>
        <w:t xml:space="preserve">.  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В филиале муниципального бюджетного общеобразовательного учреждения средней общеобразовательной школы </w:t>
      </w:r>
      <w:proofErr w:type="spell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E942F5">
        <w:rPr>
          <w:rFonts w:ascii="Times New Roman" w:hAnsi="Times New Roman" w:cs="Times New Roman"/>
          <w:sz w:val="26"/>
          <w:szCs w:val="26"/>
        </w:rPr>
        <w:t xml:space="preserve"> </w:t>
      </w: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языком обучения является </w:t>
      </w:r>
      <w:r w:rsidRPr="00E942F5">
        <w:rPr>
          <w:rFonts w:ascii="Times New Roman" w:hAnsi="Times New Roman" w:cs="Times New Roman"/>
          <w:sz w:val="26"/>
          <w:szCs w:val="26"/>
        </w:rPr>
        <w:t>русский язык.</w:t>
      </w:r>
    </w:p>
    <w:p w:rsidR="00E62721" w:rsidRPr="00E942F5" w:rsidRDefault="00E56A0E" w:rsidP="00BE179D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iCs/>
          <w:sz w:val="26"/>
          <w:szCs w:val="26"/>
        </w:rPr>
      </w:pPr>
      <w:r w:rsidRPr="00E942F5">
        <w:rPr>
          <w:rFonts w:ascii="Times New Roman" w:hAnsi="Times New Roman" w:cs="Times New Roman"/>
          <w:iCs/>
          <w:sz w:val="26"/>
          <w:szCs w:val="26"/>
        </w:rPr>
        <w:t xml:space="preserve">В соответствии с возможностями филиала муниципального бюджетного общеобразовательного учреждения средней общеобразовательной школы </w:t>
      </w:r>
      <w:proofErr w:type="spellStart"/>
      <w:r w:rsidRPr="00E942F5">
        <w:rPr>
          <w:rFonts w:ascii="Times New Roman" w:hAnsi="Times New Roman" w:cs="Times New Roman"/>
          <w:iCs/>
          <w:sz w:val="26"/>
          <w:szCs w:val="26"/>
        </w:rPr>
        <w:t>с</w:t>
      </w:r>
      <w:proofErr w:type="gramStart"/>
      <w:r w:rsidRPr="00E942F5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E942F5">
        <w:rPr>
          <w:rFonts w:ascii="Times New Roman" w:hAnsi="Times New Roman" w:cs="Times New Roman"/>
          <w:iCs/>
          <w:sz w:val="26"/>
          <w:szCs w:val="26"/>
        </w:rPr>
        <w:t>уадаг</w:t>
      </w:r>
      <w:proofErr w:type="spellEnd"/>
      <w:r w:rsidRPr="00E942F5">
        <w:rPr>
          <w:rFonts w:ascii="Times New Roman" w:hAnsi="Times New Roman" w:cs="Times New Roman"/>
          <w:iCs/>
          <w:sz w:val="26"/>
          <w:szCs w:val="26"/>
        </w:rPr>
        <w:t xml:space="preserve"> в </w:t>
      </w:r>
      <w:proofErr w:type="spellStart"/>
      <w:r w:rsidRPr="00E942F5">
        <w:rPr>
          <w:rFonts w:ascii="Times New Roman" w:hAnsi="Times New Roman" w:cs="Times New Roman"/>
          <w:iCs/>
          <w:sz w:val="26"/>
          <w:szCs w:val="26"/>
        </w:rPr>
        <w:t>с.Ногкау</w:t>
      </w:r>
      <w:proofErr w:type="spellEnd"/>
      <w:r w:rsidRPr="00E942F5">
        <w:rPr>
          <w:rFonts w:ascii="Times New Roman" w:hAnsi="Times New Roman" w:cs="Times New Roman"/>
          <w:iCs/>
          <w:sz w:val="26"/>
          <w:szCs w:val="26"/>
        </w:rPr>
        <w:t xml:space="preserve"> и выбором обучающихся и их родителей (законных представителей) в рамках предметной области «Родной язык и родная литература» в 5–7-х классах осуществляется изучение учебных предметов «Родной (осетинский) язык» и «Родная (осетинская) литература». </w:t>
      </w:r>
      <w:r w:rsidR="006367DE" w:rsidRPr="00E942F5">
        <w:rPr>
          <w:rFonts w:ascii="Times New Roman" w:hAnsi="Times New Roman" w:cs="Times New Roman"/>
          <w:iCs/>
          <w:sz w:val="26"/>
          <w:szCs w:val="26"/>
        </w:rPr>
        <w:t>Каждый из данных учебных предметов представлен в объеме по 1,5 часа в неделю.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 xml:space="preserve">Промежуточная аттестация – процедура, проводимая с целью оценки качества освоения </w:t>
      </w:r>
      <w:proofErr w:type="gram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Промежуточная/годовая аттестация </w:t>
      </w:r>
      <w:proofErr w:type="gram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 за четверть осуществляется в соответствии с календарным учебным графиком.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безотметочными</w:t>
      </w:r>
      <w:proofErr w:type="spell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 и оцениваются «зачет» или «незачет» по итогам четверти. 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br/>
        <w:t xml:space="preserve">текущего контроля успеваемости и промежуточной аттестации обучающихся филиала муниципального бюджетного общеобразовательного учреждения средней общеобразовательной школы </w:t>
      </w:r>
      <w:proofErr w:type="spell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РСО-Алания. </w:t>
      </w:r>
    </w:p>
    <w:p w:rsidR="00E62721" w:rsidRPr="00E942F5" w:rsidRDefault="00E56A0E" w:rsidP="00BE179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E62721" w:rsidRPr="00E942F5" w:rsidRDefault="00E56A0E" w:rsidP="00E942F5">
      <w:pPr>
        <w:spacing w:line="240" w:lineRule="auto"/>
        <w:ind w:firstLine="567"/>
        <w:rPr>
          <w:rStyle w:val="markedcontent"/>
          <w:rFonts w:ascii="Times New Roman" w:hAnsi="Times New Roman" w:cs="Times New Roman"/>
          <w:sz w:val="26"/>
          <w:szCs w:val="26"/>
        </w:rPr>
        <w:sectPr w:rsidR="00E62721" w:rsidRPr="00E942F5" w:rsidSect="00E942F5">
          <w:footerReference w:type="default" r:id="rId7"/>
          <w:pgSz w:w="11906" w:h="16820"/>
          <w:pgMar w:top="1134" w:right="851" w:bottom="851" w:left="1134" w:header="0" w:footer="79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formProt w:val="0"/>
          <w:docGrid w:linePitch="360" w:charSpace="4096"/>
        </w:sectPr>
      </w:pPr>
      <w:r w:rsidRPr="00E942F5">
        <w:rPr>
          <w:rStyle w:val="markedcontent"/>
          <w:rFonts w:ascii="Times New Roman" w:hAnsi="Times New Roman" w:cs="Times New Roman"/>
          <w:sz w:val="26"/>
          <w:szCs w:val="26"/>
        </w:rPr>
        <w:t>Нормативный срок освоения основной образовательной программы основного общего образования составляет 5 лет.</w:t>
      </w:r>
      <w:bookmarkStart w:id="0" w:name="_Hlk171627072"/>
      <w:bookmarkEnd w:id="0"/>
    </w:p>
    <w:p w:rsidR="00426805" w:rsidRPr="0012162D" w:rsidRDefault="0012162D" w:rsidP="0012162D">
      <w:pPr>
        <w:pStyle w:val="Standard"/>
        <w:tabs>
          <w:tab w:val="left" w:pos="4080"/>
        </w:tabs>
        <w:ind w:firstLine="567"/>
        <w:jc w:val="center"/>
        <w:rPr>
          <w:sz w:val="26"/>
          <w:szCs w:val="26"/>
        </w:rPr>
      </w:pPr>
      <w:r w:rsidRPr="0012162D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 xml:space="preserve">Учебный план ООО </w:t>
      </w:r>
      <w:r w:rsidR="00426805" w:rsidRPr="0012162D">
        <w:rPr>
          <w:rStyle w:val="markedcontent"/>
          <w:rFonts w:ascii="Times New Roman" w:hAnsi="Times New Roman" w:cs="Times New Roman"/>
          <w:b/>
          <w:sz w:val="26"/>
          <w:szCs w:val="26"/>
        </w:rPr>
        <w:t>5-7 класс</w:t>
      </w:r>
      <w:r w:rsidRPr="0012162D">
        <w:rPr>
          <w:rStyle w:val="markedcontent"/>
          <w:rFonts w:ascii="Times New Roman" w:hAnsi="Times New Roman" w:cs="Times New Roman"/>
          <w:b/>
          <w:sz w:val="26"/>
          <w:szCs w:val="26"/>
        </w:rPr>
        <w:t>ов</w:t>
      </w:r>
    </w:p>
    <w:tbl>
      <w:tblPr>
        <w:tblW w:w="10309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6"/>
        <w:gridCol w:w="2490"/>
        <w:gridCol w:w="1140"/>
        <w:gridCol w:w="935"/>
        <w:gridCol w:w="934"/>
        <w:gridCol w:w="721"/>
        <w:gridCol w:w="2143"/>
      </w:tblGrid>
      <w:tr w:rsidR="00426805" w:rsidTr="008A24AA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Предметная область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F0847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Учебные</w:t>
            </w:r>
            <w:r w:rsidR="00426805">
              <w:rPr>
                <w:rFonts w:ascii="Times New Roman" w:hAnsi="Times New Roman" w:cs="Times New Roman"/>
                <w:b/>
                <w:sz w:val="20"/>
              </w:rPr>
              <w:t xml:space="preserve"> предмет</w:t>
            </w:r>
            <w:r>
              <w:rPr>
                <w:rFonts w:ascii="Times New Roman" w:hAnsi="Times New Roman" w:cs="Times New Roman"/>
                <w:b/>
                <w:sz w:val="20"/>
              </w:rPr>
              <w:t>ы</w:t>
            </w:r>
            <w:r w:rsidR="003B5482">
              <w:rPr>
                <w:rFonts w:ascii="Times New Roman" w:hAnsi="Times New Roman" w:cs="Times New Roman"/>
                <w:b/>
                <w:sz w:val="20"/>
              </w:rPr>
              <w:t xml:space="preserve"> (учебные курсы)/классы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промежуточной аттестации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5 класс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6 класс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7 класс</w:t>
            </w: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</w:tr>
      <w:tr w:rsidR="00426805" w:rsidTr="008A24AA">
        <w:tc>
          <w:tcPr>
            <w:tcW w:w="7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Обязательная часть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805" w:rsidTr="008A24AA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426805" w:rsidTr="008A24AA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Родной язык и родная литература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Родной (осетинский) язык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Родная (осетинская) литература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</w:tr>
      <w:tr w:rsidR="00426805" w:rsidTr="008A24A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Иностранный (английский) язык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Лексико-грамматическое задание</w:t>
            </w:r>
          </w:p>
        </w:tc>
      </w:tr>
      <w:tr w:rsidR="00426805" w:rsidTr="008A24AA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426805" w:rsidTr="008A24AA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Общественно-научные предметы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C76D1F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426805" w:rsidTr="008A24AA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предметы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426805" w:rsidTr="008A24AA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426805" w:rsidTr="008A24AA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426805" w:rsidTr="008A24A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Труд (технология)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426805" w:rsidTr="008A24A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контрольных нормативов</w:t>
            </w:r>
          </w:p>
        </w:tc>
      </w:tr>
      <w:tr w:rsidR="00426805" w:rsidTr="008A24AA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426805" w:rsidTr="008A24AA"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805" w:rsidTr="008A24AA">
        <w:tc>
          <w:tcPr>
            <w:tcW w:w="7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805" w:rsidTr="008A24AA"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учебного курса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805" w:rsidTr="008A24AA"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8A24AA" w:rsidP="008A24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</w:tr>
      <w:tr w:rsidR="00426805" w:rsidTr="008A24AA"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8A24AA" w:rsidP="008A24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26805" w:rsidTr="008A24AA"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8A24AA" w:rsidP="008A24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26805" w:rsidTr="008A24AA"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805" w:rsidTr="008A24AA"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ИТОГО недельная нагрузка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3E30E8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805" w:rsidTr="008A24AA"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Количество учебных недель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805" w:rsidTr="008A24AA"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Всего часов в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1088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1122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1190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30E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05" w:rsidRDefault="00426805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721" w:rsidRDefault="00E942F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12162D" w:rsidRPr="0012162D" w:rsidRDefault="001216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Заведующая филиалом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Караева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З.А.</w:t>
      </w:r>
    </w:p>
    <w:sectPr w:rsidR="0012162D" w:rsidRPr="0012162D" w:rsidSect="00250777">
      <w:pgSz w:w="11906" w:h="16820"/>
      <w:pgMar w:top="709" w:right="851" w:bottom="709" w:left="1134" w:header="0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20" w:rsidRDefault="00636420" w:rsidP="00E942F5">
      <w:pPr>
        <w:spacing w:after="0" w:line="240" w:lineRule="auto"/>
      </w:pPr>
      <w:r>
        <w:separator/>
      </w:r>
    </w:p>
  </w:endnote>
  <w:endnote w:type="continuationSeparator" w:id="0">
    <w:p w:rsidR="00636420" w:rsidRDefault="00636420" w:rsidP="00E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F5" w:rsidRPr="00E942F5" w:rsidRDefault="00E942F5">
    <w:pPr>
      <w:pStyle w:val="af2"/>
      <w:rPr>
        <w:b/>
      </w:rPr>
    </w:pPr>
    <w:r w:rsidRPr="00E942F5">
      <w:rPr>
        <w:b/>
      </w:rPr>
      <w:t xml:space="preserve">Проверено главным специалистом УО </w:t>
    </w:r>
    <w:proofErr w:type="spellStart"/>
    <w:r w:rsidRPr="00E942F5">
      <w:rPr>
        <w:b/>
      </w:rPr>
      <w:t>Кочиевой</w:t>
    </w:r>
    <w:proofErr w:type="spellEnd"/>
    <w:r w:rsidRPr="00E942F5">
      <w:rPr>
        <w:b/>
      </w:rPr>
      <w:t xml:space="preserve"> И.А.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20" w:rsidRDefault="00636420" w:rsidP="00E942F5">
      <w:pPr>
        <w:spacing w:after="0" w:line="240" w:lineRule="auto"/>
      </w:pPr>
      <w:r>
        <w:separator/>
      </w:r>
    </w:p>
  </w:footnote>
  <w:footnote w:type="continuationSeparator" w:id="0">
    <w:p w:rsidR="00636420" w:rsidRDefault="00636420" w:rsidP="00E94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21"/>
    <w:rsid w:val="0005089F"/>
    <w:rsid w:val="00053293"/>
    <w:rsid w:val="000909DE"/>
    <w:rsid w:val="000D13D8"/>
    <w:rsid w:val="0012162D"/>
    <w:rsid w:val="0012351F"/>
    <w:rsid w:val="00194DA3"/>
    <w:rsid w:val="00250777"/>
    <w:rsid w:val="003B323C"/>
    <w:rsid w:val="003B5482"/>
    <w:rsid w:val="003D1CCD"/>
    <w:rsid w:val="003E30E8"/>
    <w:rsid w:val="00414EDB"/>
    <w:rsid w:val="00426805"/>
    <w:rsid w:val="004858C1"/>
    <w:rsid w:val="004F0847"/>
    <w:rsid w:val="0055660A"/>
    <w:rsid w:val="0057270D"/>
    <w:rsid w:val="00636348"/>
    <w:rsid w:val="00636420"/>
    <w:rsid w:val="006367DE"/>
    <w:rsid w:val="006F1E38"/>
    <w:rsid w:val="00726A45"/>
    <w:rsid w:val="007E44A7"/>
    <w:rsid w:val="008A24AA"/>
    <w:rsid w:val="00934908"/>
    <w:rsid w:val="00A30C16"/>
    <w:rsid w:val="00A365E4"/>
    <w:rsid w:val="00AF5C16"/>
    <w:rsid w:val="00B333A4"/>
    <w:rsid w:val="00B84FBD"/>
    <w:rsid w:val="00BA4BE3"/>
    <w:rsid w:val="00BD5AA1"/>
    <w:rsid w:val="00BE179D"/>
    <w:rsid w:val="00C056EE"/>
    <w:rsid w:val="00C62A45"/>
    <w:rsid w:val="00C63F97"/>
    <w:rsid w:val="00C76D1F"/>
    <w:rsid w:val="00CF29A1"/>
    <w:rsid w:val="00D07608"/>
    <w:rsid w:val="00D63A6F"/>
    <w:rsid w:val="00E251AF"/>
    <w:rsid w:val="00E43BF3"/>
    <w:rsid w:val="00E56A0E"/>
    <w:rsid w:val="00E62721"/>
    <w:rsid w:val="00E942F5"/>
    <w:rsid w:val="00E963C6"/>
    <w:rsid w:val="00F81055"/>
    <w:rsid w:val="00F87C42"/>
    <w:rsid w:val="00F9503D"/>
    <w:rsid w:val="00FB328A"/>
    <w:rsid w:val="00FE26B9"/>
    <w:rsid w:val="00FF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962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Заголовок 31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31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962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Основной текст Знак"/>
    <w:basedOn w:val="a0"/>
    <w:uiPriority w:val="1"/>
    <w:qFormat/>
    <w:rsid w:val="009629C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8"/>
    <w:qFormat/>
    <w:rsid w:val="00E627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9629CF"/>
    <w:pPr>
      <w:widowControl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"/>
    <w:basedOn w:val="a8"/>
    <w:rsid w:val="00E62721"/>
    <w:rPr>
      <w:rFonts w:cs="Arial"/>
    </w:rPr>
  </w:style>
  <w:style w:type="paragraph" w:customStyle="1" w:styleId="12">
    <w:name w:val="Название объекта1"/>
    <w:basedOn w:val="a"/>
    <w:qFormat/>
    <w:rsid w:val="00E627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62721"/>
    <w:pPr>
      <w:suppressLineNumbers/>
    </w:pPr>
    <w:rPr>
      <w:rFonts w:cs="Arial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629CF"/>
    <w:pPr>
      <w:widowControl w:val="0"/>
      <w:spacing w:after="0" w:line="268" w:lineRule="exact"/>
      <w:ind w:left="108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29C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26805"/>
    <w:pPr>
      <w:autoSpaceDN w:val="0"/>
      <w:spacing w:after="160" w:line="256" w:lineRule="auto"/>
      <w:textAlignment w:val="baseline"/>
    </w:pPr>
    <w:rPr>
      <w:rFonts w:ascii="Calibri" w:eastAsia="Calibri" w:hAnsi="Calibri" w:cs="F"/>
      <w:sz w:val="22"/>
    </w:rPr>
  </w:style>
  <w:style w:type="paragraph" w:styleId="af0">
    <w:name w:val="header"/>
    <w:basedOn w:val="a"/>
    <w:link w:val="af1"/>
    <w:uiPriority w:val="99"/>
    <w:semiHidden/>
    <w:unhideWhenUsed/>
    <w:rsid w:val="00E9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942F5"/>
    <w:rPr>
      <w:sz w:val="22"/>
    </w:rPr>
  </w:style>
  <w:style w:type="paragraph" w:styleId="af2">
    <w:name w:val="footer"/>
    <w:basedOn w:val="a"/>
    <w:link w:val="af3"/>
    <w:uiPriority w:val="99"/>
    <w:semiHidden/>
    <w:unhideWhenUsed/>
    <w:rsid w:val="00E9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942F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5A5E-EBDA-48E8-959F-079B74F6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14</cp:revision>
  <cp:lastPrinted>2024-09-19T16:01:00Z</cp:lastPrinted>
  <dcterms:created xsi:type="dcterms:W3CDTF">2024-09-14T09:46:00Z</dcterms:created>
  <dcterms:modified xsi:type="dcterms:W3CDTF">2024-09-21T08:41:00Z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